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86497" w14:textId="77777777" w:rsidR="00C22E1C" w:rsidRPr="00C22E1C" w:rsidRDefault="00DE7E5B" w:rsidP="00C22E1C">
      <w:pPr>
        <w:rPr>
          <w:rFonts w:ascii="Arial" w:eastAsia="Times New Roman" w:hAnsi="Arial" w:cs="Arial"/>
          <w:color w:val="222222"/>
          <w:sz w:val="27"/>
          <w:szCs w:val="27"/>
          <w:lang w:val="en-GB" w:eastAsia="en-GB"/>
        </w:rPr>
      </w:pPr>
      <w:r w:rsidRPr="00C22E1C">
        <w:rPr>
          <w:rFonts w:ascii="Calibri" w:eastAsia="Calibri" w:hAnsi="Calibri" w:cs="Times New Roman"/>
          <w:noProof/>
          <w:lang w:val="en-GB" w:eastAsia="en-GB"/>
        </w:rPr>
        <mc:AlternateContent>
          <mc:Choice Requires="wps">
            <w:drawing>
              <wp:anchor distT="0" distB="0" distL="114300" distR="114300" simplePos="0" relativeHeight="251659264" behindDoc="0" locked="0" layoutInCell="1" allowOverlap="1" wp14:anchorId="5C7D8169" wp14:editId="55DA8065">
                <wp:simplePos x="0" y="0"/>
                <wp:positionH relativeFrom="column">
                  <wp:posOffset>1981200</wp:posOffset>
                </wp:positionH>
                <wp:positionV relativeFrom="paragraph">
                  <wp:posOffset>-379095</wp:posOffset>
                </wp:positionV>
                <wp:extent cx="5534025" cy="755650"/>
                <wp:effectExtent l="19050" t="19050" r="28575" b="254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755650"/>
                        </a:xfrm>
                        <a:prstGeom prst="rect">
                          <a:avLst/>
                        </a:prstGeom>
                        <a:solidFill>
                          <a:srgbClr val="FFFFFF"/>
                        </a:solidFill>
                        <a:ln w="28575">
                          <a:solidFill>
                            <a:srgbClr val="000000"/>
                          </a:solidFill>
                          <a:miter lim="800000"/>
                          <a:headEnd/>
                          <a:tailEnd/>
                        </a:ln>
                      </wps:spPr>
                      <wps:txbx>
                        <w:txbxContent>
                          <w:p w14:paraId="26425AB7" w14:textId="77777777" w:rsidR="00C22E1C" w:rsidRPr="00C22E1C" w:rsidRDefault="00C22E1C" w:rsidP="00C22E1C">
                            <w:pPr>
                              <w:jc w:val="center"/>
                              <w:rPr>
                                <w:rFonts w:ascii="MV Boli" w:hAnsi="MV Boli" w:cs="MV Boli"/>
                                <w:sz w:val="32"/>
                              </w:rPr>
                            </w:pPr>
                            <w:r w:rsidRPr="00C22E1C">
                              <w:rPr>
                                <w:rFonts w:ascii="MV Boli" w:hAnsi="MV Boli" w:cs="MV Boli"/>
                                <w:sz w:val="32"/>
                              </w:rPr>
                              <w:t>St Peter’s Catholic Primary School</w:t>
                            </w:r>
                          </w:p>
                          <w:p w14:paraId="5A9EDCD2" w14:textId="0C99F12F" w:rsidR="00C22E1C" w:rsidRPr="00C22E1C" w:rsidRDefault="00B23562" w:rsidP="00C22E1C">
                            <w:pPr>
                              <w:jc w:val="center"/>
                              <w:rPr>
                                <w:rFonts w:ascii="MV Boli" w:hAnsi="MV Boli" w:cs="MV Boli"/>
                                <w:sz w:val="32"/>
                              </w:rPr>
                            </w:pPr>
                            <w:r>
                              <w:rPr>
                                <w:rFonts w:ascii="MV Boli" w:hAnsi="MV Boli" w:cs="MV Boli"/>
                                <w:sz w:val="32"/>
                              </w:rPr>
                              <w:t>Year 1 – Autumn 20</w:t>
                            </w:r>
                            <w:r w:rsidR="000605AB">
                              <w:rPr>
                                <w:rFonts w:ascii="MV Boli" w:hAnsi="MV Boli" w:cs="MV Boli"/>
                                <w:sz w:val="3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C7D8169" id="Rectangle 2" o:spid="_x0000_s1026" style="position:absolute;margin-left:156pt;margin-top:-29.85pt;width:435.7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" strokeweight="2.25pt">
                <v:textbox>
                  <w:txbxContent>
                    <w:p w14:paraId="26425AB7" w14:textId="77777777" w:rsidR="00C22E1C" w:rsidRPr="00C22E1C" w:rsidRDefault="00C22E1C" w:rsidP="00C22E1C">
                      <w:pPr>
                        <w:jc w:val="center"/>
                        <w:rPr>
                          <w:rFonts w:ascii="MV Boli" w:hAnsi="MV Boli" w:cs="MV Boli"/>
                          <w:sz w:val="32"/>
                        </w:rPr>
                      </w:pPr>
                      <w:r w:rsidRPr="00C22E1C">
                        <w:rPr>
                          <w:rFonts w:ascii="MV Boli" w:hAnsi="MV Boli" w:cs="MV Boli"/>
                          <w:sz w:val="32"/>
                        </w:rPr>
                        <w:t>St Peter’s Catholic Primary School</w:t>
                      </w:r>
                    </w:p>
                    <w:p w14:paraId="5A9EDCD2" w14:textId="0C99F12F" w:rsidR="00C22E1C" w:rsidRPr="00C22E1C" w:rsidRDefault="00B23562" w:rsidP="00C22E1C">
                      <w:pPr>
                        <w:jc w:val="center"/>
                        <w:rPr>
                          <w:rFonts w:ascii="MV Boli" w:hAnsi="MV Boli" w:cs="MV Boli"/>
                          <w:sz w:val="32"/>
                        </w:rPr>
                      </w:pPr>
                      <w:r>
                        <w:rPr>
                          <w:rFonts w:ascii="MV Boli" w:hAnsi="MV Boli" w:cs="MV Boli"/>
                          <w:sz w:val="32"/>
                        </w:rPr>
                        <w:t>Year 1 – Autumn 20</w:t>
                      </w:r>
                      <w:r w:rsidR="000605AB">
                        <w:rPr>
                          <w:rFonts w:ascii="MV Boli" w:hAnsi="MV Boli" w:cs="MV Boli"/>
                          <w:sz w:val="32"/>
                        </w:rPr>
                        <w:t>20</w:t>
                      </w:r>
                    </w:p>
                  </w:txbxContent>
                </v:textbox>
              </v:rect>
            </w:pict>
          </mc:Fallback>
        </mc:AlternateContent>
      </w:r>
      <w:r w:rsidR="00C22E1C" w:rsidRPr="00C22E1C">
        <w:rPr>
          <w:rFonts w:ascii="Arial" w:eastAsia="Times New Roman" w:hAnsi="Arial" w:cs="Arial"/>
          <w:noProof/>
          <w:color w:val="0000FF"/>
          <w:sz w:val="27"/>
          <w:szCs w:val="27"/>
          <w:lang w:val="en-GB" w:eastAsia="en-GB"/>
        </w:rPr>
        <w:t xml:space="preserve"> </w:t>
      </w:r>
    </w:p>
    <w:tbl>
      <w:tblPr>
        <w:tblStyle w:val="TableGrid"/>
        <w:tblpPr w:leftFromText="180" w:rightFromText="180" w:vertAnchor="page" w:horzAnchor="margin" w:tblpY="178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64"/>
        <w:gridCol w:w="2464"/>
        <w:gridCol w:w="2421"/>
        <w:gridCol w:w="2475"/>
        <w:gridCol w:w="2703"/>
        <w:gridCol w:w="2703"/>
      </w:tblGrid>
      <w:tr w:rsidR="004921CB" w14:paraId="1CA43E84" w14:textId="77777777" w:rsidTr="00620EDE">
        <w:trPr>
          <w:trHeight w:val="3925"/>
        </w:trPr>
        <w:tc>
          <w:tcPr>
            <w:tcW w:w="4928" w:type="dxa"/>
            <w:gridSpan w:val="2"/>
            <w:shd w:val="clear" w:color="auto" w:fill="auto"/>
          </w:tcPr>
          <w:p w14:paraId="66B1D0B6" w14:textId="1CCCD0A4" w:rsidR="004921CB" w:rsidRPr="00287450" w:rsidRDefault="004921CB" w:rsidP="004C0D1A">
            <w:pPr>
              <w:jc w:val="center"/>
              <w:rPr>
                <w:rFonts w:ascii="Comic Sans MS" w:hAnsi="Comic Sans MS"/>
                <w:b/>
              </w:rPr>
            </w:pPr>
            <w:r w:rsidRPr="00287450">
              <w:rPr>
                <w:rFonts w:ascii="Comic Sans MS" w:hAnsi="Comic Sans MS"/>
                <w:b/>
              </w:rPr>
              <w:t>English</w:t>
            </w:r>
          </w:p>
          <w:p w14:paraId="785930DA" w14:textId="02B4DE37" w:rsidR="008D0CF8" w:rsidRPr="00620EDE" w:rsidRDefault="00CC3EB3" w:rsidP="004C0D1A">
            <w:pPr>
              <w:jc w:val="center"/>
              <w:rPr>
                <w:rFonts w:ascii="Comic Sans MS" w:hAnsi="Comic Sans MS"/>
                <w:sz w:val="18"/>
                <w:szCs w:val="20"/>
              </w:rPr>
            </w:pPr>
            <w:r w:rsidRPr="00620EDE">
              <w:rPr>
                <w:rFonts w:ascii="Comic Sans MS" w:hAnsi="Comic Sans MS"/>
                <w:sz w:val="18"/>
                <w:szCs w:val="20"/>
              </w:rPr>
              <w:t>In our phonics lessons, the children will be introduced to a wider range of sounds that they can use to help read and spell new words. They will also be learning to read with a pace suited to them whilst trying to relate the content of those words to their own experiences.</w:t>
            </w:r>
            <w:r w:rsidR="008D0CF8" w:rsidRPr="00620EDE">
              <w:rPr>
                <w:rFonts w:ascii="Comic Sans MS" w:hAnsi="Comic Sans MS"/>
                <w:sz w:val="18"/>
                <w:szCs w:val="20"/>
              </w:rPr>
              <w:t xml:space="preserve"> We will be enjoying stories with familiar settings, information </w:t>
            </w:r>
            <w:r w:rsidR="00620EDE" w:rsidRPr="00620EDE">
              <w:rPr>
                <w:rFonts w:ascii="Comic Sans MS" w:hAnsi="Comic Sans MS"/>
                <w:sz w:val="18"/>
                <w:szCs w:val="20"/>
              </w:rPr>
              <w:t>texts</w:t>
            </w:r>
            <w:r w:rsidR="008D0CF8" w:rsidRPr="00620EDE">
              <w:rPr>
                <w:rFonts w:ascii="Comic Sans MS" w:hAnsi="Comic Sans MS"/>
                <w:sz w:val="18"/>
                <w:szCs w:val="20"/>
              </w:rPr>
              <w:t xml:space="preserve"> and poetr</w:t>
            </w:r>
            <w:r w:rsidR="00DD0FE0" w:rsidRPr="00620EDE">
              <w:rPr>
                <w:rFonts w:ascii="Comic Sans MS" w:hAnsi="Comic Sans MS"/>
                <w:sz w:val="18"/>
                <w:szCs w:val="20"/>
              </w:rPr>
              <w:t>y</w:t>
            </w:r>
            <w:r w:rsidR="008D0CF8" w:rsidRPr="00620EDE">
              <w:rPr>
                <w:rFonts w:ascii="Comic Sans MS" w:hAnsi="Comic Sans MS"/>
                <w:sz w:val="18"/>
                <w:szCs w:val="20"/>
              </w:rPr>
              <w:t>, and will encourage the children to listen carefully, and speak clearly, during discussions. In our writing, we will be reinforcing how lower-case letters are formed, starting and finishing in the right place and</w:t>
            </w:r>
          </w:p>
          <w:p w14:paraId="0B2E31C3" w14:textId="5EB6E7A5" w:rsidR="004921CB" w:rsidRPr="008D0CF8" w:rsidRDefault="008D0CF8" w:rsidP="008D0CF8">
            <w:pPr>
              <w:jc w:val="center"/>
              <w:rPr>
                <w:rFonts w:ascii="Comic Sans MS" w:hAnsi="Comic Sans MS"/>
                <w:b/>
                <w:bCs/>
                <w:sz w:val="20"/>
              </w:rPr>
            </w:pPr>
            <w:r w:rsidRPr="00620EDE">
              <w:rPr>
                <w:rFonts w:ascii="Comic Sans MS" w:hAnsi="Comic Sans MS"/>
                <w:sz w:val="18"/>
                <w:szCs w:val="20"/>
              </w:rPr>
              <w:t xml:space="preserve">the children will be taught the importance of using capital letters, finger spaces and full stops consistently in their own work. </w:t>
            </w:r>
            <w:r w:rsidR="004921CB" w:rsidRPr="00620EDE">
              <w:rPr>
                <w:rFonts w:ascii="Comic Sans MS" w:hAnsi="Comic Sans MS"/>
                <w:sz w:val="20"/>
                <w:szCs w:val="20"/>
              </w:rPr>
              <w:t xml:space="preserve">  </w:t>
            </w:r>
          </w:p>
        </w:tc>
        <w:tc>
          <w:tcPr>
            <w:tcW w:w="4896" w:type="dxa"/>
            <w:gridSpan w:val="2"/>
            <w:shd w:val="clear" w:color="auto" w:fill="auto"/>
          </w:tcPr>
          <w:p w14:paraId="21CD559C" w14:textId="16963DC8" w:rsidR="004921CB" w:rsidRPr="00287450" w:rsidRDefault="004921CB" w:rsidP="004C0D1A">
            <w:pPr>
              <w:jc w:val="center"/>
              <w:rPr>
                <w:rFonts w:ascii="Comic Sans MS" w:hAnsi="Comic Sans MS"/>
                <w:b/>
              </w:rPr>
            </w:pPr>
            <w:r w:rsidRPr="00287450">
              <w:rPr>
                <w:rFonts w:ascii="Comic Sans MS" w:hAnsi="Comic Sans MS"/>
                <w:b/>
              </w:rPr>
              <w:t>RE</w:t>
            </w:r>
          </w:p>
          <w:p w14:paraId="5D5A0A33" w14:textId="5F9283EA" w:rsidR="004921CB" w:rsidRPr="00C22E1C" w:rsidRDefault="004921CB" w:rsidP="004C0D1A">
            <w:pPr>
              <w:jc w:val="center"/>
              <w:rPr>
                <w:rFonts w:ascii="Comic Sans MS" w:hAnsi="Comic Sans MS"/>
                <w:sz w:val="20"/>
              </w:rPr>
            </w:pPr>
            <w:r w:rsidRPr="00C22E1C">
              <w:rPr>
                <w:rFonts w:ascii="Comic Sans MS" w:hAnsi="Comic Sans MS"/>
                <w:sz w:val="20"/>
              </w:rPr>
              <w:t>The children will be following the Come and See scheme.</w:t>
            </w:r>
          </w:p>
          <w:p w14:paraId="62464022" w14:textId="12DB9CE6" w:rsidR="004921CB" w:rsidRPr="00C22E1C" w:rsidRDefault="004921CB" w:rsidP="004C0D1A">
            <w:pPr>
              <w:jc w:val="center"/>
              <w:rPr>
                <w:rFonts w:ascii="Comic Sans MS" w:hAnsi="Comic Sans MS"/>
                <w:sz w:val="20"/>
              </w:rPr>
            </w:pPr>
            <w:r w:rsidRPr="00C22E1C">
              <w:rPr>
                <w:rFonts w:ascii="Comic Sans MS" w:hAnsi="Comic Sans MS"/>
                <w:sz w:val="20"/>
              </w:rPr>
              <w:t>Topics this term will comprise of Families, Belonging and Waiting as well as a week studying Judaism.</w:t>
            </w:r>
          </w:p>
          <w:p w14:paraId="3C1750FD" w14:textId="0E1EE4D2" w:rsidR="004921CB" w:rsidRDefault="004921CB" w:rsidP="004C0D1A">
            <w:pPr>
              <w:jc w:val="center"/>
              <w:rPr>
                <w:rFonts w:ascii="Comic Sans MS" w:hAnsi="Comic Sans MS"/>
                <w:sz w:val="20"/>
              </w:rPr>
            </w:pPr>
            <w:r w:rsidRPr="00C22E1C">
              <w:rPr>
                <w:rFonts w:ascii="Comic Sans MS" w:hAnsi="Comic Sans MS"/>
                <w:sz w:val="20"/>
              </w:rPr>
              <w:t>We will be praying the morning, before/after lunch and evening prayers so please help your child to become familiar with them. They are in the St Peter’s Prayer booklet. Please ask if you require one.</w:t>
            </w:r>
          </w:p>
          <w:p w14:paraId="658ABE51" w14:textId="77777777" w:rsidR="004921CB" w:rsidRDefault="004921CB" w:rsidP="004C0D1A">
            <w:pPr>
              <w:jc w:val="center"/>
              <w:rPr>
                <w:rFonts w:ascii="Comic Sans MS" w:hAnsi="Comic Sans MS"/>
                <w:sz w:val="20"/>
              </w:rPr>
            </w:pPr>
            <w:r>
              <w:rPr>
                <w:rFonts w:ascii="Comic Sans MS" w:hAnsi="Comic Sans MS"/>
                <w:sz w:val="20"/>
              </w:rPr>
              <w:t>We will also be learning about St Francis, our class Saint.</w:t>
            </w:r>
          </w:p>
          <w:p w14:paraId="16B42369" w14:textId="77777777" w:rsidR="004921CB" w:rsidRPr="00C22E1C" w:rsidRDefault="004921CB" w:rsidP="004921CB">
            <w:pPr>
              <w:rPr>
                <w:rFonts w:ascii="Comic Sans MS" w:hAnsi="Comic Sans MS"/>
                <w:b/>
              </w:rPr>
            </w:pPr>
          </w:p>
        </w:tc>
        <w:tc>
          <w:tcPr>
            <w:tcW w:w="5406" w:type="dxa"/>
            <w:gridSpan w:val="2"/>
            <w:shd w:val="clear" w:color="auto" w:fill="auto"/>
          </w:tcPr>
          <w:p w14:paraId="1F4FC45C" w14:textId="36B9F26E" w:rsidR="004921CB" w:rsidRPr="00287450" w:rsidRDefault="004921CB" w:rsidP="004C0D1A">
            <w:pPr>
              <w:jc w:val="center"/>
              <w:rPr>
                <w:rFonts w:ascii="Comic Sans MS" w:hAnsi="Comic Sans MS"/>
                <w:b/>
              </w:rPr>
            </w:pPr>
            <w:r w:rsidRPr="00287450">
              <w:rPr>
                <w:rFonts w:ascii="Comic Sans MS" w:hAnsi="Comic Sans MS"/>
                <w:b/>
              </w:rPr>
              <w:t>Mathematics</w:t>
            </w:r>
          </w:p>
          <w:p w14:paraId="522CD2EA" w14:textId="32E43222" w:rsidR="004921CB" w:rsidRPr="00C22E1C" w:rsidRDefault="004921CB" w:rsidP="00123B4F">
            <w:pPr>
              <w:jc w:val="center"/>
              <w:rPr>
                <w:rFonts w:ascii="Comic Sans MS" w:hAnsi="Comic Sans MS"/>
              </w:rPr>
            </w:pPr>
            <w:r w:rsidRPr="00BE469E">
              <w:rPr>
                <w:rFonts w:ascii="Comic Sans MS" w:hAnsi="Comic Sans MS"/>
              </w:rPr>
              <w:t xml:space="preserve">The children will be </w:t>
            </w:r>
            <w:r w:rsidR="00123B4F">
              <w:rPr>
                <w:rFonts w:ascii="Comic Sans MS" w:hAnsi="Comic Sans MS"/>
              </w:rPr>
              <w:t xml:space="preserve">consolidating their knowledge and understanding of place value (within 10) and developing their addition and subtraction skills. We will be sorting, counting, representing, ordering and comparing groups of objects and numbers. </w:t>
            </w:r>
            <w:r w:rsidRPr="00BE469E">
              <w:rPr>
                <w:rFonts w:ascii="Comic Sans MS" w:hAnsi="Comic Sans MS"/>
              </w:rPr>
              <w:t>They will be adding and subtracting by counting on or back on a number line and starting to learn some number facts</w:t>
            </w:r>
            <w:r>
              <w:rPr>
                <w:rFonts w:ascii="Comic Sans MS" w:hAnsi="Comic Sans MS"/>
              </w:rPr>
              <w:t>,</w:t>
            </w:r>
            <w:r w:rsidRPr="00BE469E">
              <w:rPr>
                <w:rFonts w:ascii="Comic Sans MS" w:hAnsi="Comic Sans MS"/>
              </w:rPr>
              <w:t xml:space="preserve"> such as pairs of numbers that make 10</w:t>
            </w:r>
            <w:r w:rsidR="00123B4F">
              <w:rPr>
                <w:rFonts w:ascii="Comic Sans MS" w:hAnsi="Comic Sans MS"/>
              </w:rPr>
              <w:t xml:space="preserve">. </w:t>
            </w:r>
            <w:r w:rsidR="00BD533D">
              <w:rPr>
                <w:rFonts w:ascii="Comic Sans MS" w:hAnsi="Comic Sans MS"/>
              </w:rPr>
              <w:t>In the second half term, the children will be introduced to</w:t>
            </w:r>
            <w:r>
              <w:rPr>
                <w:rFonts w:ascii="Comic Sans MS" w:hAnsi="Comic Sans MS"/>
              </w:rPr>
              <w:t xml:space="preserve"> 2D/3D shapes</w:t>
            </w:r>
            <w:r w:rsidR="00BD533D">
              <w:rPr>
                <w:rFonts w:ascii="Comic Sans MS" w:hAnsi="Comic Sans MS"/>
              </w:rPr>
              <w:t xml:space="preserve"> and will begin to count and recognise numbers up to 20.</w:t>
            </w:r>
          </w:p>
        </w:tc>
      </w:tr>
      <w:tr w:rsidR="004921CB" w14:paraId="21E8A891" w14:textId="77777777" w:rsidTr="00620EDE">
        <w:trPr>
          <w:trHeight w:val="1614"/>
        </w:trPr>
        <w:tc>
          <w:tcPr>
            <w:tcW w:w="4928" w:type="dxa"/>
            <w:gridSpan w:val="2"/>
            <w:shd w:val="clear" w:color="auto" w:fill="auto"/>
          </w:tcPr>
          <w:p w14:paraId="4A289C26" w14:textId="786CD2C8" w:rsidR="004921CB" w:rsidRPr="00287450" w:rsidRDefault="004921CB" w:rsidP="004C0D1A">
            <w:pPr>
              <w:jc w:val="center"/>
              <w:rPr>
                <w:rFonts w:ascii="Comic Sans MS" w:hAnsi="Comic Sans MS"/>
                <w:b/>
              </w:rPr>
            </w:pPr>
            <w:r w:rsidRPr="00287450">
              <w:rPr>
                <w:rFonts w:ascii="Comic Sans MS" w:hAnsi="Comic Sans MS"/>
                <w:b/>
              </w:rPr>
              <w:t>Science</w:t>
            </w:r>
          </w:p>
          <w:p w14:paraId="12FB3600" w14:textId="77777777" w:rsidR="004921CB" w:rsidRDefault="004921CB" w:rsidP="004C0D1A">
            <w:pPr>
              <w:jc w:val="center"/>
              <w:rPr>
                <w:rFonts w:ascii="Comic Sans MS" w:hAnsi="Comic Sans MS"/>
              </w:rPr>
            </w:pPr>
            <w:r w:rsidRPr="00C22E1C">
              <w:rPr>
                <w:rFonts w:ascii="Comic Sans MS" w:hAnsi="Comic Sans MS"/>
              </w:rPr>
              <w:t>We will be exploring, observing</w:t>
            </w:r>
            <w:r>
              <w:rPr>
                <w:rFonts w:ascii="Comic Sans MS" w:hAnsi="Comic Sans MS"/>
              </w:rPr>
              <w:t xml:space="preserve"> and describin</w:t>
            </w:r>
            <w:r w:rsidRPr="00C22E1C">
              <w:rPr>
                <w:rFonts w:ascii="Comic Sans MS" w:hAnsi="Comic Sans MS"/>
              </w:rPr>
              <w:t>g our bodies and our senses.</w:t>
            </w:r>
          </w:p>
          <w:p w14:paraId="4A534975" w14:textId="51368605" w:rsidR="004C0D1A" w:rsidRPr="00DE7E5B" w:rsidRDefault="004921CB" w:rsidP="00620EDE">
            <w:pPr>
              <w:jc w:val="center"/>
              <w:rPr>
                <w:rFonts w:ascii="Comic Sans MS" w:hAnsi="Comic Sans MS"/>
              </w:rPr>
            </w:pPr>
            <w:r>
              <w:rPr>
                <w:rFonts w:ascii="Comic Sans MS" w:hAnsi="Comic Sans MS"/>
              </w:rPr>
              <w:t>We will also</w:t>
            </w:r>
            <w:r w:rsidR="004075C1">
              <w:rPr>
                <w:rFonts w:ascii="Comic Sans MS" w:hAnsi="Comic Sans MS"/>
              </w:rPr>
              <w:t xml:space="preserve"> be </w:t>
            </w:r>
            <w:r>
              <w:rPr>
                <w:rFonts w:ascii="Comic Sans MS" w:hAnsi="Comic Sans MS"/>
              </w:rPr>
              <w:t>noticing the changes that occur in the season of Autumn.</w:t>
            </w:r>
          </w:p>
        </w:tc>
        <w:tc>
          <w:tcPr>
            <w:tcW w:w="2421" w:type="dxa"/>
            <w:vMerge w:val="restart"/>
            <w:shd w:val="clear" w:color="auto" w:fill="auto"/>
          </w:tcPr>
          <w:p w14:paraId="7835F4D4" w14:textId="46077620" w:rsidR="004921CB" w:rsidRDefault="000605AB" w:rsidP="004921CB">
            <w:pPr>
              <w:jc w:val="center"/>
              <w:rPr>
                <w:rFonts w:ascii="MV Boli" w:hAnsi="MV Boli" w:cs="MV Boli"/>
                <w:b/>
                <w:sz w:val="44"/>
              </w:rPr>
            </w:pPr>
            <w:r w:rsidRPr="00DE7E5B">
              <w:rPr>
                <w:rFonts w:ascii="MV Boli" w:hAnsi="MV Boli" w:cs="MV Boli"/>
                <w:b/>
                <w:sz w:val="44"/>
              </w:rPr>
              <w:t>M</w:t>
            </w:r>
            <w:r>
              <w:rPr>
                <w:rFonts w:ascii="MV Boli" w:hAnsi="MV Boli" w:cs="MV Boli"/>
                <w:b/>
                <w:sz w:val="44"/>
              </w:rPr>
              <w:t>arvel</w:t>
            </w:r>
            <w:r w:rsidR="002A5ED7">
              <w:rPr>
                <w:rFonts w:ascii="MV Boli" w:hAnsi="MV Boli" w:cs="MV Boli"/>
                <w:b/>
                <w:sz w:val="44"/>
              </w:rPr>
              <w:t>l</w:t>
            </w:r>
            <w:bookmarkStart w:id="0" w:name="_GoBack"/>
            <w:bookmarkEnd w:id="0"/>
            <w:r>
              <w:rPr>
                <w:rFonts w:ascii="MV Boli" w:hAnsi="MV Boli" w:cs="MV Boli"/>
                <w:b/>
                <w:sz w:val="44"/>
              </w:rPr>
              <w:t>ous Me</w:t>
            </w:r>
          </w:p>
          <w:p w14:paraId="458A3679" w14:textId="1D4F0918" w:rsidR="00620EDE" w:rsidRDefault="00620EDE" w:rsidP="00620EDE">
            <w:pPr>
              <w:jc w:val="center"/>
              <w:rPr>
                <w:rFonts w:ascii="MV Boli" w:hAnsi="MV Boli" w:cs="MV Boli"/>
                <w:b/>
                <w:sz w:val="28"/>
              </w:rPr>
            </w:pPr>
            <w:r>
              <w:rPr>
                <w:noProof/>
                <w:lang w:val="en-GB" w:eastAsia="en-GB"/>
              </w:rPr>
              <w:drawing>
                <wp:anchor distT="0" distB="0" distL="114300" distR="114300" simplePos="0" relativeHeight="251660288" behindDoc="1" locked="0" layoutInCell="1" allowOverlap="1" wp14:anchorId="549EFAA5" wp14:editId="70516AE2">
                  <wp:simplePos x="0" y="0"/>
                  <wp:positionH relativeFrom="column">
                    <wp:posOffset>71120</wp:posOffset>
                  </wp:positionH>
                  <wp:positionV relativeFrom="paragraph">
                    <wp:posOffset>379095</wp:posOffset>
                  </wp:positionV>
                  <wp:extent cx="1272540" cy="1252855"/>
                  <wp:effectExtent l="0" t="0" r="3810" b="4445"/>
                  <wp:wrapTight wrapText="bothSides">
                    <wp:wrapPolygon edited="0">
                      <wp:start x="0" y="0"/>
                      <wp:lineTo x="0" y="21348"/>
                      <wp:lineTo x="21341" y="21348"/>
                      <wp:lineTo x="21341" y="0"/>
                      <wp:lineTo x="0" y="0"/>
                    </wp:wrapPolygon>
                  </wp:wrapTight>
                  <wp:docPr id="4" name="Picture 4" descr="https://xpertlearning.com/wp-content/uploads/2016/09/qTBX5rB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pertlearning.com/wp-content/uploads/2016/09/qTBX5rB7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2540"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1CB">
              <w:rPr>
                <w:rFonts w:ascii="MV Boli" w:hAnsi="MV Boli" w:cs="MV Boli"/>
                <w:b/>
                <w:sz w:val="28"/>
              </w:rPr>
              <w:t>Autumn 1</w:t>
            </w:r>
          </w:p>
          <w:p w14:paraId="601D9D6F" w14:textId="29863940" w:rsidR="004921CB" w:rsidRPr="00620EDE" w:rsidRDefault="004921CB" w:rsidP="00620EDE">
            <w:pPr>
              <w:jc w:val="center"/>
              <w:rPr>
                <w:rFonts w:ascii="MV Boli" w:hAnsi="MV Boli" w:cs="MV Boli"/>
                <w:b/>
                <w:sz w:val="28"/>
              </w:rPr>
            </w:pPr>
          </w:p>
          <w:p w14:paraId="6B2DA48E" w14:textId="7C33A3C2" w:rsidR="004921CB" w:rsidRDefault="004921CB" w:rsidP="004921CB">
            <w:pPr>
              <w:jc w:val="center"/>
              <w:rPr>
                <w:b/>
              </w:rPr>
            </w:pPr>
          </w:p>
        </w:tc>
        <w:tc>
          <w:tcPr>
            <w:tcW w:w="2475" w:type="dxa"/>
            <w:vMerge w:val="restart"/>
            <w:shd w:val="clear" w:color="auto" w:fill="auto"/>
          </w:tcPr>
          <w:p w14:paraId="510ED7BE" w14:textId="77777777" w:rsidR="004921CB" w:rsidRPr="00DE7E5B" w:rsidRDefault="004921CB" w:rsidP="004921CB">
            <w:pPr>
              <w:jc w:val="center"/>
              <w:rPr>
                <w:rFonts w:ascii="MV Boli" w:hAnsi="MV Boli" w:cs="MV Boli"/>
                <w:b/>
                <w:sz w:val="44"/>
              </w:rPr>
            </w:pPr>
            <w:r w:rsidRPr="00DE7E5B">
              <w:rPr>
                <w:rFonts w:ascii="MV Boli" w:hAnsi="MV Boli" w:cs="MV Boli"/>
                <w:b/>
                <w:sz w:val="44"/>
              </w:rPr>
              <w:t>Weather</w:t>
            </w:r>
          </w:p>
          <w:p w14:paraId="41776D1D" w14:textId="77777777" w:rsidR="004921CB" w:rsidRDefault="004921CB" w:rsidP="004921CB">
            <w:pPr>
              <w:jc w:val="center"/>
              <w:rPr>
                <w:rFonts w:ascii="MV Boli" w:hAnsi="MV Boli" w:cs="MV Boli"/>
                <w:b/>
                <w:sz w:val="44"/>
              </w:rPr>
            </w:pPr>
            <w:r w:rsidRPr="00DE7E5B">
              <w:rPr>
                <w:rFonts w:ascii="MV Boli" w:hAnsi="MV Boli" w:cs="MV Boli"/>
                <w:b/>
                <w:sz w:val="44"/>
              </w:rPr>
              <w:t>Experts</w:t>
            </w:r>
          </w:p>
          <w:p w14:paraId="1DA1CA41" w14:textId="77777777" w:rsidR="004921CB" w:rsidRDefault="004921CB" w:rsidP="004921CB">
            <w:pPr>
              <w:jc w:val="center"/>
              <w:rPr>
                <w:rFonts w:ascii="MV Boli" w:hAnsi="MV Boli" w:cs="MV Boli"/>
                <w:b/>
                <w:sz w:val="28"/>
              </w:rPr>
            </w:pPr>
            <w:r w:rsidRPr="00DE7E5B">
              <w:rPr>
                <w:rFonts w:ascii="MV Boli" w:hAnsi="MV Boli" w:cs="MV Boli"/>
                <w:b/>
                <w:sz w:val="28"/>
              </w:rPr>
              <w:t>Autumn 2</w:t>
            </w:r>
          </w:p>
          <w:p w14:paraId="62D8D57C" w14:textId="77777777" w:rsidR="004921CB" w:rsidRDefault="004921CB" w:rsidP="004921CB">
            <w:pPr>
              <w:jc w:val="center"/>
              <w:rPr>
                <w:rFonts w:ascii="MV Boli" w:hAnsi="MV Boli" w:cs="MV Boli"/>
                <w:b/>
                <w:sz w:val="28"/>
              </w:rPr>
            </w:pPr>
          </w:p>
          <w:p w14:paraId="3382E6E4" w14:textId="77777777" w:rsidR="004921CB" w:rsidRPr="00C22E1C" w:rsidRDefault="004921CB" w:rsidP="004921CB">
            <w:pPr>
              <w:jc w:val="center"/>
              <w:rPr>
                <w:rFonts w:ascii="MV Boli" w:hAnsi="MV Boli" w:cs="MV Boli"/>
                <w:b/>
              </w:rPr>
            </w:pPr>
            <w:r>
              <w:rPr>
                <w:noProof/>
                <w:lang w:val="en-GB" w:eastAsia="en-GB"/>
              </w:rPr>
              <w:drawing>
                <wp:inline distT="0" distB="0" distL="0" distR="0" wp14:anchorId="11566ED2" wp14:editId="3BE6297C">
                  <wp:extent cx="1434654" cy="771525"/>
                  <wp:effectExtent l="0" t="0" r="0" b="0"/>
                  <wp:docPr id="14" name="Picture 14" descr="http://www.guttercleaningnc.com/wp-content/uploads/2013/01/inclement_weather-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uttercleaningnc.com/wp-content/uploads/2013/01/inclement_weather-45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4654" cy="771525"/>
                          </a:xfrm>
                          <a:prstGeom prst="rect">
                            <a:avLst/>
                          </a:prstGeom>
                          <a:noFill/>
                          <a:ln>
                            <a:noFill/>
                          </a:ln>
                        </pic:spPr>
                      </pic:pic>
                    </a:graphicData>
                  </a:graphic>
                </wp:inline>
              </w:drawing>
            </w:r>
          </w:p>
        </w:tc>
        <w:tc>
          <w:tcPr>
            <w:tcW w:w="2703" w:type="dxa"/>
            <w:vMerge w:val="restart"/>
            <w:shd w:val="clear" w:color="auto" w:fill="auto"/>
          </w:tcPr>
          <w:p w14:paraId="22D2598A" w14:textId="5B3F6626" w:rsidR="004921CB" w:rsidRDefault="004921CB" w:rsidP="004C0D1A">
            <w:pPr>
              <w:jc w:val="center"/>
              <w:rPr>
                <w:rFonts w:ascii="Comic Sans MS" w:hAnsi="Comic Sans MS"/>
              </w:rPr>
            </w:pPr>
            <w:r w:rsidRPr="00287450">
              <w:rPr>
                <w:rFonts w:ascii="Comic Sans MS" w:hAnsi="Comic Sans MS"/>
                <w:b/>
              </w:rPr>
              <w:t>Computing</w:t>
            </w:r>
          </w:p>
          <w:p w14:paraId="7AC1D148" w14:textId="3FB1A8FF" w:rsidR="004921CB" w:rsidRPr="00287450" w:rsidRDefault="004921CB" w:rsidP="004C0D1A">
            <w:pPr>
              <w:jc w:val="center"/>
              <w:rPr>
                <w:rFonts w:ascii="Comic Sans MS" w:hAnsi="Comic Sans MS"/>
                <w:b/>
              </w:rPr>
            </w:pPr>
            <w:r w:rsidRPr="00C22E1C">
              <w:rPr>
                <w:rFonts w:ascii="Comic Sans MS" w:hAnsi="Comic Sans MS"/>
              </w:rPr>
              <w:t>We will be using computers to complete simple programs</w:t>
            </w:r>
            <w:r w:rsidR="00CC3EB3">
              <w:rPr>
                <w:rFonts w:ascii="Comic Sans MS" w:hAnsi="Comic Sans MS"/>
              </w:rPr>
              <w:t xml:space="preserve"> and</w:t>
            </w:r>
            <w:r w:rsidRPr="00C22E1C">
              <w:rPr>
                <w:rFonts w:ascii="Comic Sans MS" w:hAnsi="Comic Sans MS"/>
              </w:rPr>
              <w:t xml:space="preserve"> </w:t>
            </w:r>
            <w:r w:rsidR="004C0D1A">
              <w:rPr>
                <w:rFonts w:ascii="Comic Sans MS" w:hAnsi="Comic Sans MS"/>
              </w:rPr>
              <w:t xml:space="preserve">to enhance our learning in other subject areas that might require us </w:t>
            </w:r>
            <w:r w:rsidRPr="00C22E1C">
              <w:rPr>
                <w:rFonts w:ascii="Comic Sans MS" w:hAnsi="Comic Sans MS"/>
              </w:rPr>
              <w:t>to find and sort information.</w:t>
            </w:r>
            <w:r w:rsidR="00CC3EB3">
              <w:rPr>
                <w:rFonts w:ascii="Comic Sans MS" w:hAnsi="Comic Sans MS"/>
              </w:rPr>
              <w:t xml:space="preserve"> We will also learn about the features of E-safety.</w:t>
            </w:r>
          </w:p>
        </w:tc>
        <w:tc>
          <w:tcPr>
            <w:tcW w:w="2703" w:type="dxa"/>
            <w:vMerge w:val="restart"/>
            <w:shd w:val="clear" w:color="auto" w:fill="auto"/>
          </w:tcPr>
          <w:p w14:paraId="600D5A95" w14:textId="2A3EA33C" w:rsidR="004921CB" w:rsidRDefault="004921CB" w:rsidP="004C0D1A">
            <w:pPr>
              <w:jc w:val="center"/>
              <w:rPr>
                <w:rFonts w:ascii="Comic Sans MS" w:hAnsi="Comic Sans MS"/>
                <w:b/>
              </w:rPr>
            </w:pPr>
            <w:r w:rsidRPr="00C22E1C">
              <w:rPr>
                <w:rFonts w:ascii="Comic Sans MS" w:hAnsi="Comic Sans MS"/>
                <w:b/>
              </w:rPr>
              <w:t>PE</w:t>
            </w:r>
          </w:p>
          <w:p w14:paraId="1EAE5B13" w14:textId="4009100F" w:rsidR="004921CB" w:rsidRPr="004C0D1A" w:rsidRDefault="004921CB" w:rsidP="004C0D1A">
            <w:pPr>
              <w:jc w:val="center"/>
              <w:rPr>
                <w:rFonts w:ascii="Comic Sans MS" w:hAnsi="Comic Sans MS"/>
              </w:rPr>
            </w:pPr>
            <w:r w:rsidRPr="00BE469E">
              <w:rPr>
                <w:rFonts w:ascii="Comic Sans MS" w:hAnsi="Comic Sans MS"/>
              </w:rPr>
              <w:t>We will be moving to music in Dance and performing the basic movements in gymnastics.</w:t>
            </w:r>
            <w:r w:rsidR="004C0D1A">
              <w:rPr>
                <w:rFonts w:ascii="Comic Sans MS" w:hAnsi="Comic Sans MS"/>
              </w:rPr>
              <w:t xml:space="preserve"> Our dance lessons will relate to our Toys’ topic in History.</w:t>
            </w:r>
          </w:p>
        </w:tc>
      </w:tr>
      <w:tr w:rsidR="004921CB" w14:paraId="7CADD63E" w14:textId="77777777" w:rsidTr="004921CB">
        <w:trPr>
          <w:trHeight w:val="1387"/>
        </w:trPr>
        <w:tc>
          <w:tcPr>
            <w:tcW w:w="2464" w:type="dxa"/>
            <w:vMerge w:val="restart"/>
            <w:shd w:val="clear" w:color="auto" w:fill="auto"/>
          </w:tcPr>
          <w:p w14:paraId="75979325" w14:textId="77777777" w:rsidR="004921CB" w:rsidRDefault="004921CB" w:rsidP="004921CB">
            <w:pPr>
              <w:jc w:val="center"/>
              <w:rPr>
                <w:rFonts w:ascii="Comic Sans MS" w:hAnsi="Comic Sans MS"/>
                <w:b/>
              </w:rPr>
            </w:pPr>
            <w:r w:rsidRPr="00287450">
              <w:rPr>
                <w:rFonts w:ascii="Comic Sans MS" w:hAnsi="Comic Sans MS"/>
                <w:b/>
              </w:rPr>
              <w:t>History</w:t>
            </w:r>
          </w:p>
          <w:p w14:paraId="52F4F5CA" w14:textId="5627BD3E" w:rsidR="004921CB" w:rsidRDefault="004921CB" w:rsidP="004C0D1A">
            <w:pPr>
              <w:jc w:val="center"/>
              <w:rPr>
                <w:rFonts w:ascii="Comic Sans MS" w:hAnsi="Comic Sans MS"/>
                <w:sz w:val="20"/>
              </w:rPr>
            </w:pPr>
            <w:r w:rsidRPr="00C22E1C">
              <w:rPr>
                <w:rFonts w:ascii="Comic Sans MS" w:hAnsi="Comic Sans MS"/>
                <w:sz w:val="20"/>
              </w:rPr>
              <w:t>We will be looking at Toys today and in the past</w:t>
            </w:r>
            <w:r w:rsidR="004075C1">
              <w:rPr>
                <w:rFonts w:ascii="Comic Sans MS" w:hAnsi="Comic Sans MS"/>
                <w:sz w:val="20"/>
              </w:rPr>
              <w:t xml:space="preserve"> and will begin to learn about </w:t>
            </w:r>
            <w:r w:rsidR="00C03171">
              <w:rPr>
                <w:rFonts w:ascii="Comic Sans MS" w:hAnsi="Comic Sans MS"/>
                <w:sz w:val="20"/>
              </w:rPr>
              <w:t xml:space="preserve">the lives of </w:t>
            </w:r>
            <w:r w:rsidR="00C9359D">
              <w:rPr>
                <w:rFonts w:ascii="Comic Sans MS" w:hAnsi="Comic Sans MS"/>
                <w:sz w:val="20"/>
              </w:rPr>
              <w:t>significant individuals who have contributed to national and international achievements.</w:t>
            </w:r>
          </w:p>
          <w:p w14:paraId="1A863042" w14:textId="64DF6330" w:rsidR="004921CB" w:rsidRPr="00C22E1C" w:rsidRDefault="004921CB" w:rsidP="004921CB">
            <w:pPr>
              <w:rPr>
                <w:rFonts w:ascii="Comic Sans MS" w:hAnsi="Comic Sans MS"/>
                <w:b/>
                <w:sz w:val="20"/>
              </w:rPr>
            </w:pPr>
          </w:p>
        </w:tc>
        <w:tc>
          <w:tcPr>
            <w:tcW w:w="2464" w:type="dxa"/>
            <w:vMerge w:val="restart"/>
            <w:shd w:val="clear" w:color="auto" w:fill="auto"/>
          </w:tcPr>
          <w:p w14:paraId="28F620B4" w14:textId="77777777" w:rsidR="004921CB" w:rsidRDefault="004921CB" w:rsidP="004921CB">
            <w:pPr>
              <w:jc w:val="center"/>
              <w:rPr>
                <w:rFonts w:ascii="Comic Sans MS" w:hAnsi="Comic Sans MS"/>
                <w:b/>
              </w:rPr>
            </w:pPr>
            <w:r>
              <w:rPr>
                <w:rFonts w:ascii="Comic Sans MS" w:hAnsi="Comic Sans MS"/>
                <w:b/>
              </w:rPr>
              <w:t>Geography</w:t>
            </w:r>
          </w:p>
          <w:p w14:paraId="44DF9533" w14:textId="4547B71E" w:rsidR="004921CB" w:rsidRPr="009E4EF0" w:rsidRDefault="009E4EF0" w:rsidP="009E4EF0">
            <w:pPr>
              <w:jc w:val="center"/>
              <w:rPr>
                <w:rFonts w:ascii="Comic Sans MS" w:hAnsi="Comic Sans MS"/>
                <w:sz w:val="20"/>
                <w:szCs w:val="20"/>
              </w:rPr>
            </w:pPr>
            <w:r>
              <w:rPr>
                <w:rFonts w:ascii="Comic Sans MS" w:hAnsi="Comic Sans MS"/>
                <w:sz w:val="20"/>
                <w:szCs w:val="20"/>
              </w:rPr>
              <w:t>We will be n</w:t>
            </w:r>
            <w:r w:rsidRPr="009E4EF0">
              <w:rPr>
                <w:rFonts w:ascii="Comic Sans MS" w:hAnsi="Comic Sans MS"/>
                <w:sz w:val="20"/>
                <w:szCs w:val="20"/>
              </w:rPr>
              <w:t>am</w:t>
            </w:r>
            <w:r>
              <w:rPr>
                <w:rFonts w:ascii="Comic Sans MS" w:hAnsi="Comic Sans MS"/>
                <w:sz w:val="20"/>
                <w:szCs w:val="20"/>
              </w:rPr>
              <w:t>ing</w:t>
            </w:r>
            <w:r w:rsidRPr="009E4EF0">
              <w:rPr>
                <w:rFonts w:ascii="Comic Sans MS" w:hAnsi="Comic Sans MS"/>
                <w:sz w:val="20"/>
                <w:szCs w:val="20"/>
              </w:rPr>
              <w:t>, locat</w:t>
            </w:r>
            <w:r>
              <w:rPr>
                <w:rFonts w:ascii="Comic Sans MS" w:hAnsi="Comic Sans MS"/>
                <w:sz w:val="20"/>
                <w:szCs w:val="20"/>
              </w:rPr>
              <w:t>ing</w:t>
            </w:r>
            <w:r w:rsidRPr="009E4EF0">
              <w:rPr>
                <w:rFonts w:ascii="Comic Sans MS" w:hAnsi="Comic Sans MS"/>
                <w:sz w:val="20"/>
                <w:szCs w:val="20"/>
              </w:rPr>
              <w:t xml:space="preserve"> and identify</w:t>
            </w:r>
            <w:r>
              <w:rPr>
                <w:rFonts w:ascii="Comic Sans MS" w:hAnsi="Comic Sans MS"/>
                <w:sz w:val="20"/>
                <w:szCs w:val="20"/>
              </w:rPr>
              <w:t>ing</w:t>
            </w:r>
            <w:r w:rsidRPr="009E4EF0">
              <w:rPr>
                <w:rFonts w:ascii="Comic Sans MS" w:hAnsi="Comic Sans MS"/>
                <w:sz w:val="20"/>
                <w:szCs w:val="20"/>
              </w:rPr>
              <w:t xml:space="preserve"> characteristics of the four countries and capital cities of the United Kingdom and surrounding seas</w:t>
            </w:r>
            <w:r>
              <w:rPr>
                <w:rFonts w:ascii="Comic Sans MS" w:hAnsi="Comic Sans MS"/>
                <w:sz w:val="20"/>
                <w:szCs w:val="20"/>
              </w:rPr>
              <w:t xml:space="preserve"> and l</w:t>
            </w:r>
            <w:r w:rsidR="004921CB" w:rsidRPr="009E4EF0">
              <w:rPr>
                <w:rFonts w:ascii="Comic Sans MS" w:hAnsi="Comic Sans MS" w:cs="Arial"/>
                <w:sz w:val="20"/>
              </w:rPr>
              <w:t>earning to identify seasonal and daily weather patterns in the United Kingdom</w:t>
            </w:r>
            <w:r w:rsidRPr="009E4EF0">
              <w:rPr>
                <w:rFonts w:ascii="Comic Sans MS" w:hAnsi="Comic Sans MS" w:cs="Arial"/>
                <w:sz w:val="20"/>
              </w:rPr>
              <w:t>.</w:t>
            </w:r>
          </w:p>
        </w:tc>
        <w:tc>
          <w:tcPr>
            <w:tcW w:w="2421" w:type="dxa"/>
            <w:vMerge/>
            <w:shd w:val="clear" w:color="auto" w:fill="auto"/>
          </w:tcPr>
          <w:p w14:paraId="506B93C0" w14:textId="77777777" w:rsidR="004921CB" w:rsidRDefault="004921CB" w:rsidP="004921CB">
            <w:pPr>
              <w:jc w:val="center"/>
              <w:rPr>
                <w:b/>
              </w:rPr>
            </w:pPr>
          </w:p>
        </w:tc>
        <w:tc>
          <w:tcPr>
            <w:tcW w:w="2475" w:type="dxa"/>
            <w:vMerge/>
            <w:shd w:val="clear" w:color="auto" w:fill="auto"/>
          </w:tcPr>
          <w:p w14:paraId="4A101EDE" w14:textId="77777777" w:rsidR="004921CB" w:rsidRDefault="004921CB" w:rsidP="004921CB">
            <w:pPr>
              <w:jc w:val="center"/>
              <w:rPr>
                <w:b/>
              </w:rPr>
            </w:pPr>
          </w:p>
        </w:tc>
        <w:tc>
          <w:tcPr>
            <w:tcW w:w="2703" w:type="dxa"/>
            <w:vMerge/>
            <w:shd w:val="clear" w:color="auto" w:fill="auto"/>
          </w:tcPr>
          <w:p w14:paraId="677CF6A0" w14:textId="77777777" w:rsidR="004921CB" w:rsidRPr="00287450" w:rsidRDefault="004921CB" w:rsidP="004921CB">
            <w:pPr>
              <w:rPr>
                <w:rFonts w:ascii="Comic Sans MS" w:hAnsi="Comic Sans MS"/>
                <w:b/>
              </w:rPr>
            </w:pPr>
          </w:p>
        </w:tc>
        <w:tc>
          <w:tcPr>
            <w:tcW w:w="2703" w:type="dxa"/>
            <w:vMerge/>
            <w:shd w:val="clear" w:color="auto" w:fill="auto"/>
          </w:tcPr>
          <w:p w14:paraId="400E3902" w14:textId="77777777" w:rsidR="004921CB" w:rsidRPr="00C22E1C" w:rsidRDefault="004921CB" w:rsidP="004921CB">
            <w:pPr>
              <w:rPr>
                <w:rFonts w:ascii="Comic Sans MS" w:hAnsi="Comic Sans MS"/>
                <w:b/>
              </w:rPr>
            </w:pPr>
          </w:p>
        </w:tc>
      </w:tr>
      <w:tr w:rsidR="004921CB" w14:paraId="0E167105" w14:textId="77777777" w:rsidTr="004921CB">
        <w:trPr>
          <w:trHeight w:val="1684"/>
        </w:trPr>
        <w:tc>
          <w:tcPr>
            <w:tcW w:w="2464" w:type="dxa"/>
            <w:vMerge/>
            <w:shd w:val="clear" w:color="auto" w:fill="auto"/>
          </w:tcPr>
          <w:p w14:paraId="34010488" w14:textId="77777777" w:rsidR="004921CB" w:rsidRPr="00BD752C" w:rsidRDefault="004921CB" w:rsidP="004921CB">
            <w:pPr>
              <w:jc w:val="center"/>
            </w:pPr>
          </w:p>
        </w:tc>
        <w:tc>
          <w:tcPr>
            <w:tcW w:w="2464" w:type="dxa"/>
            <w:vMerge/>
            <w:shd w:val="clear" w:color="auto" w:fill="auto"/>
          </w:tcPr>
          <w:p w14:paraId="2617A090" w14:textId="77777777" w:rsidR="004921CB" w:rsidRPr="00BD752C" w:rsidRDefault="004921CB" w:rsidP="004921CB">
            <w:pPr>
              <w:jc w:val="center"/>
            </w:pPr>
          </w:p>
        </w:tc>
        <w:tc>
          <w:tcPr>
            <w:tcW w:w="2421" w:type="dxa"/>
            <w:vMerge/>
            <w:shd w:val="clear" w:color="auto" w:fill="auto"/>
          </w:tcPr>
          <w:p w14:paraId="73776EE7" w14:textId="77777777" w:rsidR="004921CB" w:rsidRPr="00023C4D" w:rsidRDefault="004921CB" w:rsidP="004921CB">
            <w:pPr>
              <w:rPr>
                <w:b/>
              </w:rPr>
            </w:pPr>
          </w:p>
        </w:tc>
        <w:tc>
          <w:tcPr>
            <w:tcW w:w="2475" w:type="dxa"/>
            <w:vMerge/>
            <w:shd w:val="clear" w:color="auto" w:fill="auto"/>
          </w:tcPr>
          <w:p w14:paraId="47E695C5" w14:textId="77777777" w:rsidR="004921CB" w:rsidRPr="00023C4D" w:rsidRDefault="004921CB" w:rsidP="004921CB">
            <w:pPr>
              <w:rPr>
                <w:b/>
              </w:rPr>
            </w:pPr>
          </w:p>
        </w:tc>
        <w:tc>
          <w:tcPr>
            <w:tcW w:w="5406" w:type="dxa"/>
            <w:gridSpan w:val="2"/>
            <w:shd w:val="clear" w:color="auto" w:fill="auto"/>
          </w:tcPr>
          <w:p w14:paraId="740C7829" w14:textId="77777777" w:rsidR="004921CB" w:rsidRPr="00287450" w:rsidRDefault="004921CB" w:rsidP="004921CB">
            <w:pPr>
              <w:jc w:val="center"/>
              <w:rPr>
                <w:rFonts w:ascii="Comic Sans MS" w:hAnsi="Comic Sans MS"/>
                <w:b/>
              </w:rPr>
            </w:pPr>
            <w:r w:rsidRPr="00287450">
              <w:rPr>
                <w:rFonts w:ascii="Comic Sans MS" w:hAnsi="Comic Sans MS"/>
                <w:b/>
              </w:rPr>
              <w:t>Art/DT</w:t>
            </w:r>
          </w:p>
          <w:p w14:paraId="29AA8754" w14:textId="68805D38" w:rsidR="004921CB" w:rsidRPr="00C22E1C" w:rsidRDefault="004921CB" w:rsidP="004075C1">
            <w:pPr>
              <w:jc w:val="center"/>
              <w:rPr>
                <w:rFonts w:ascii="Comic Sans MS" w:hAnsi="Comic Sans MS"/>
                <w:sz w:val="20"/>
              </w:rPr>
            </w:pPr>
            <w:r w:rsidRPr="00C22E1C">
              <w:rPr>
                <w:rFonts w:ascii="Comic Sans MS" w:hAnsi="Comic Sans MS"/>
                <w:sz w:val="20"/>
              </w:rPr>
              <w:t>In Art we will be painting, drawing and modelling in the context of the current themes.</w:t>
            </w:r>
            <w:r w:rsidR="004075C1">
              <w:rPr>
                <w:rFonts w:ascii="Comic Sans MS" w:hAnsi="Comic Sans MS"/>
                <w:sz w:val="20"/>
              </w:rPr>
              <w:t xml:space="preserve"> In DT we will be making our own toys to use and play with and w</w:t>
            </w:r>
            <w:r w:rsidR="00B23562">
              <w:rPr>
                <w:rFonts w:ascii="Comic Sans MS" w:hAnsi="Comic Sans MS"/>
                <w:sz w:val="20"/>
              </w:rPr>
              <w:t>e will also be creating Christmas crafts.</w:t>
            </w:r>
          </w:p>
        </w:tc>
      </w:tr>
    </w:tbl>
    <w:p w14:paraId="0DFA7595" w14:textId="77777777" w:rsidR="005D7664" w:rsidRDefault="005D7664"/>
    <w:sectPr w:rsidR="005D7664" w:rsidSect="00C22E1C">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3DF20" w14:textId="77777777" w:rsidR="00403DC6" w:rsidRDefault="00403DC6" w:rsidP="00DE7E5B">
      <w:r>
        <w:separator/>
      </w:r>
    </w:p>
  </w:endnote>
  <w:endnote w:type="continuationSeparator" w:id="0">
    <w:p w14:paraId="089BA14A" w14:textId="77777777" w:rsidR="00403DC6" w:rsidRDefault="00403DC6" w:rsidP="00DE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2F26B" w14:textId="77777777" w:rsidR="00403DC6" w:rsidRDefault="00403DC6" w:rsidP="00DE7E5B">
      <w:r>
        <w:separator/>
      </w:r>
    </w:p>
  </w:footnote>
  <w:footnote w:type="continuationSeparator" w:id="0">
    <w:p w14:paraId="7CFCA5C3" w14:textId="77777777" w:rsidR="00403DC6" w:rsidRDefault="00403DC6" w:rsidP="00DE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785B" w14:textId="77777777" w:rsidR="00DE7E5B" w:rsidRDefault="00DE7E5B">
    <w:pPr>
      <w:pStyle w:val="Header"/>
    </w:pPr>
    <w:r w:rsidRPr="00C22E1C">
      <w:rPr>
        <w:rFonts w:ascii="Arial" w:eastAsia="Times New Roman" w:hAnsi="Arial" w:cs="Arial"/>
        <w:noProof/>
        <w:color w:val="0000FF"/>
        <w:sz w:val="27"/>
        <w:szCs w:val="27"/>
        <w:lang w:val="en-GB" w:eastAsia="en-GB"/>
      </w:rPr>
      <mc:AlternateContent>
        <mc:Choice Requires="wps">
          <w:drawing>
            <wp:anchor distT="0" distB="0" distL="114300" distR="114300" simplePos="0" relativeHeight="251661312" behindDoc="0" locked="0" layoutInCell="1" allowOverlap="1" wp14:anchorId="203FE525" wp14:editId="4E46789C">
              <wp:simplePos x="0" y="0"/>
              <wp:positionH relativeFrom="column">
                <wp:posOffset>47625</wp:posOffset>
              </wp:positionH>
              <wp:positionV relativeFrom="paragraph">
                <wp:posOffset>-211455</wp:posOffset>
              </wp:positionV>
              <wp:extent cx="1047750" cy="9715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971550"/>
                      </a:xfrm>
                      <a:prstGeom prst="rect">
                        <a:avLst/>
                      </a:prstGeom>
                      <a:solidFill>
                        <a:srgbClr val="FFFFFF"/>
                      </a:solidFill>
                      <a:ln w="9525">
                        <a:noFill/>
                        <a:miter lim="800000"/>
                        <a:headEnd/>
                        <a:tailEnd/>
                      </a:ln>
                    </wps:spPr>
                    <wps:txbx>
                      <w:txbxContent>
                        <w:p w14:paraId="16772ACA" w14:textId="77777777" w:rsidR="00DE7E5B" w:rsidRDefault="00DE7E5B" w:rsidP="00DE7E5B">
                          <w:r w:rsidRPr="00DE7E5B">
                            <w:rPr>
                              <w:noProof/>
                              <w:lang w:val="en-GB" w:eastAsia="en-GB"/>
                            </w:rPr>
                            <w:drawing>
                              <wp:inline distT="0" distB="0" distL="0" distR="0" wp14:anchorId="51251A15" wp14:editId="17667272">
                                <wp:extent cx="800100" cy="790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03FE525" id="_x0000_t202" coordsize="21600,21600" o:spt="202" path="m,l,21600r21600,l21600,xe">
              <v:stroke joinstyle="miter"/>
              <v:path gradientshapeok="t" o:connecttype="rect"/>
            </v:shapetype>
            <v:shape id="Text Box 2" o:spid="_x0000_s1027" type="#_x0000_t202" style="position:absolute;margin-left:3.75pt;margin-top:-16.65pt;width:82.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" stroked="f">
              <v:textbox>
                <w:txbxContent>
                  <w:p w14:paraId="16772ACA" w14:textId="77777777" w:rsidR="00DE7E5B" w:rsidRDefault="00DE7E5B" w:rsidP="00DE7E5B">
                    <w:r w:rsidRPr="00DE7E5B">
                      <w:rPr>
                        <w:noProof/>
                        <w:lang w:val="en-GB" w:eastAsia="en-GB"/>
                      </w:rPr>
                      <w:drawing>
                        <wp:inline distT="0" distB="0" distL="0" distR="0" wp14:anchorId="51251A15" wp14:editId="17667272">
                          <wp:extent cx="800100" cy="790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xbxContent>
              </v:textbox>
            </v:shape>
          </w:pict>
        </mc:Fallback>
      </mc:AlternateContent>
    </w:r>
    <w:r w:rsidRPr="00C22E1C">
      <w:rPr>
        <w:rFonts w:ascii="Arial" w:eastAsia="Times New Roman" w:hAnsi="Arial" w:cs="Arial"/>
        <w:noProof/>
        <w:color w:val="0000FF"/>
        <w:sz w:val="27"/>
        <w:szCs w:val="27"/>
        <w:lang w:val="en-GB" w:eastAsia="en-GB"/>
      </w:rPr>
      <mc:AlternateContent>
        <mc:Choice Requires="wps">
          <w:drawing>
            <wp:anchor distT="0" distB="0" distL="114300" distR="114300" simplePos="0" relativeHeight="251659264" behindDoc="0" locked="0" layoutInCell="1" allowOverlap="1" wp14:anchorId="008DCD0C" wp14:editId="5AFFE6B3">
              <wp:simplePos x="0" y="0"/>
              <wp:positionH relativeFrom="column">
                <wp:posOffset>8096250</wp:posOffset>
              </wp:positionH>
              <wp:positionV relativeFrom="paragraph">
                <wp:posOffset>-211455</wp:posOffset>
              </wp:positionV>
              <wp:extent cx="1095375" cy="11144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114425"/>
                      </a:xfrm>
                      <a:prstGeom prst="rect">
                        <a:avLst/>
                      </a:prstGeom>
                      <a:solidFill>
                        <a:srgbClr val="FFFFFF"/>
                      </a:solidFill>
                      <a:ln w="9525">
                        <a:noFill/>
                        <a:miter lim="800000"/>
                        <a:headEnd/>
                        <a:tailEnd/>
                      </a:ln>
                    </wps:spPr>
                    <wps:txbx>
                      <w:txbxContent>
                        <w:p w14:paraId="50062641" w14:textId="77777777" w:rsidR="00DE7E5B" w:rsidRDefault="00DE7E5B" w:rsidP="00DE7E5B">
                          <w:r w:rsidRPr="00DE7E5B">
                            <w:rPr>
                              <w:noProof/>
                              <w:lang w:val="en-GB" w:eastAsia="en-GB"/>
                            </w:rPr>
                            <w:drawing>
                              <wp:inline distT="0" distB="0" distL="0" distR="0" wp14:anchorId="50413895" wp14:editId="71249CAB">
                                <wp:extent cx="760333" cy="98107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0333" cy="9810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08DCD0C" id="_x0000_s1028" type="#_x0000_t202" style="position:absolute;margin-left:637.5pt;margin-top:-16.65pt;width:86.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" stroked="f">
              <v:textbox>
                <w:txbxContent>
                  <w:p w14:paraId="50062641" w14:textId="77777777" w:rsidR="00DE7E5B" w:rsidRDefault="00DE7E5B" w:rsidP="00DE7E5B">
                    <w:r w:rsidRPr="00DE7E5B">
                      <w:rPr>
                        <w:noProof/>
                        <w:lang w:val="en-GB" w:eastAsia="en-GB"/>
                      </w:rPr>
                      <w:drawing>
                        <wp:inline distT="0" distB="0" distL="0" distR="0" wp14:anchorId="50413895" wp14:editId="71249CAB">
                          <wp:extent cx="760333" cy="98107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0333" cy="98107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1C"/>
    <w:rsid w:val="000554BD"/>
    <w:rsid w:val="000605AB"/>
    <w:rsid w:val="00123B4F"/>
    <w:rsid w:val="002A5ED7"/>
    <w:rsid w:val="002E5057"/>
    <w:rsid w:val="00403DC6"/>
    <w:rsid w:val="004075C1"/>
    <w:rsid w:val="004921CB"/>
    <w:rsid w:val="004C0D1A"/>
    <w:rsid w:val="005D7664"/>
    <w:rsid w:val="00606529"/>
    <w:rsid w:val="00620EDE"/>
    <w:rsid w:val="006A3DB1"/>
    <w:rsid w:val="007A47DE"/>
    <w:rsid w:val="00893786"/>
    <w:rsid w:val="008D0CF8"/>
    <w:rsid w:val="00961736"/>
    <w:rsid w:val="009E4EF0"/>
    <w:rsid w:val="00B23562"/>
    <w:rsid w:val="00BD533D"/>
    <w:rsid w:val="00C03171"/>
    <w:rsid w:val="00C22E1C"/>
    <w:rsid w:val="00C63CC9"/>
    <w:rsid w:val="00C834C3"/>
    <w:rsid w:val="00C9359D"/>
    <w:rsid w:val="00CC3EB3"/>
    <w:rsid w:val="00DD0FE0"/>
    <w:rsid w:val="00DE7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C92989"/>
  <w15:docId w15:val="{7DF92D8E-224A-4141-87F5-976C8639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E1C"/>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E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1C"/>
    <w:rPr>
      <w:rFonts w:ascii="Tahoma" w:hAnsi="Tahoma" w:cs="Tahoma"/>
      <w:sz w:val="16"/>
      <w:szCs w:val="16"/>
    </w:rPr>
  </w:style>
  <w:style w:type="character" w:customStyle="1" w:styleId="BalloonTextChar">
    <w:name w:val="Balloon Text Char"/>
    <w:basedOn w:val="DefaultParagraphFont"/>
    <w:link w:val="BalloonText"/>
    <w:uiPriority w:val="99"/>
    <w:semiHidden/>
    <w:rsid w:val="00C22E1C"/>
    <w:rPr>
      <w:rFonts w:ascii="Tahoma" w:hAnsi="Tahoma" w:cs="Tahoma"/>
      <w:sz w:val="16"/>
      <w:szCs w:val="16"/>
      <w:lang w:val="en-US"/>
    </w:rPr>
  </w:style>
  <w:style w:type="paragraph" w:styleId="Header">
    <w:name w:val="header"/>
    <w:basedOn w:val="Normal"/>
    <w:link w:val="HeaderChar"/>
    <w:uiPriority w:val="99"/>
    <w:unhideWhenUsed/>
    <w:rsid w:val="00DE7E5B"/>
    <w:pPr>
      <w:tabs>
        <w:tab w:val="center" w:pos="4513"/>
        <w:tab w:val="right" w:pos="9026"/>
      </w:tabs>
    </w:pPr>
  </w:style>
  <w:style w:type="character" w:customStyle="1" w:styleId="HeaderChar">
    <w:name w:val="Header Char"/>
    <w:basedOn w:val="DefaultParagraphFont"/>
    <w:link w:val="Header"/>
    <w:uiPriority w:val="99"/>
    <w:rsid w:val="00DE7E5B"/>
    <w:rPr>
      <w:lang w:val="en-US"/>
    </w:rPr>
  </w:style>
  <w:style w:type="paragraph" w:styleId="Footer">
    <w:name w:val="footer"/>
    <w:basedOn w:val="Normal"/>
    <w:link w:val="FooterChar"/>
    <w:uiPriority w:val="99"/>
    <w:unhideWhenUsed/>
    <w:rsid w:val="00DE7E5B"/>
    <w:pPr>
      <w:tabs>
        <w:tab w:val="center" w:pos="4513"/>
        <w:tab w:val="right" w:pos="9026"/>
      </w:tabs>
    </w:pPr>
  </w:style>
  <w:style w:type="character" w:customStyle="1" w:styleId="FooterChar">
    <w:name w:val="Footer Char"/>
    <w:basedOn w:val="DefaultParagraphFont"/>
    <w:link w:val="Footer"/>
    <w:uiPriority w:val="99"/>
    <w:rsid w:val="00DE7E5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25799">
      <w:bodyDiv w:val="1"/>
      <w:marLeft w:val="0"/>
      <w:marRight w:val="0"/>
      <w:marTop w:val="0"/>
      <w:marBottom w:val="0"/>
      <w:divBdr>
        <w:top w:val="none" w:sz="0" w:space="0" w:color="auto"/>
        <w:left w:val="none" w:sz="0" w:space="0" w:color="auto"/>
        <w:bottom w:val="none" w:sz="0" w:space="0" w:color="auto"/>
        <w:right w:val="none" w:sz="0" w:space="0" w:color="auto"/>
      </w:divBdr>
      <w:divsChild>
        <w:div w:id="1186136173">
          <w:marLeft w:val="0"/>
          <w:marRight w:val="0"/>
          <w:marTop w:val="0"/>
          <w:marBottom w:val="0"/>
          <w:divBdr>
            <w:top w:val="none" w:sz="0" w:space="0" w:color="auto"/>
            <w:left w:val="none" w:sz="0" w:space="0" w:color="auto"/>
            <w:bottom w:val="none" w:sz="0" w:space="0" w:color="auto"/>
            <w:right w:val="none" w:sz="0" w:space="0" w:color="auto"/>
          </w:divBdr>
          <w:divsChild>
            <w:div w:id="1904677434">
              <w:marLeft w:val="0"/>
              <w:marRight w:val="0"/>
              <w:marTop w:val="0"/>
              <w:marBottom w:val="0"/>
              <w:divBdr>
                <w:top w:val="none" w:sz="0" w:space="0" w:color="auto"/>
                <w:left w:val="none" w:sz="0" w:space="0" w:color="auto"/>
                <w:bottom w:val="none" w:sz="0" w:space="0" w:color="auto"/>
                <w:right w:val="none" w:sz="0" w:space="0" w:color="auto"/>
              </w:divBdr>
              <w:divsChild>
                <w:div w:id="880633886">
                  <w:marLeft w:val="0"/>
                  <w:marRight w:val="0"/>
                  <w:marTop w:val="195"/>
                  <w:marBottom w:val="0"/>
                  <w:divBdr>
                    <w:top w:val="none" w:sz="0" w:space="0" w:color="auto"/>
                    <w:left w:val="none" w:sz="0" w:space="0" w:color="auto"/>
                    <w:bottom w:val="none" w:sz="0" w:space="0" w:color="auto"/>
                    <w:right w:val="none" w:sz="0" w:space="0" w:color="auto"/>
                  </w:divBdr>
                  <w:divsChild>
                    <w:div w:id="321470510">
                      <w:marLeft w:val="0"/>
                      <w:marRight w:val="0"/>
                      <w:marTop w:val="0"/>
                      <w:marBottom w:val="0"/>
                      <w:divBdr>
                        <w:top w:val="none" w:sz="0" w:space="0" w:color="auto"/>
                        <w:left w:val="none" w:sz="0" w:space="0" w:color="auto"/>
                        <w:bottom w:val="none" w:sz="0" w:space="0" w:color="auto"/>
                        <w:right w:val="none" w:sz="0" w:space="0" w:color="auto"/>
                      </w:divBdr>
                      <w:divsChild>
                        <w:div w:id="1548761403">
                          <w:marLeft w:val="0"/>
                          <w:marRight w:val="0"/>
                          <w:marTop w:val="0"/>
                          <w:marBottom w:val="0"/>
                          <w:divBdr>
                            <w:top w:val="none" w:sz="0" w:space="0" w:color="auto"/>
                            <w:left w:val="none" w:sz="0" w:space="0" w:color="auto"/>
                            <w:bottom w:val="none" w:sz="0" w:space="0" w:color="auto"/>
                            <w:right w:val="none" w:sz="0" w:space="0" w:color="auto"/>
                          </w:divBdr>
                          <w:divsChild>
                            <w:div w:id="696124095">
                              <w:marLeft w:val="0"/>
                              <w:marRight w:val="0"/>
                              <w:marTop w:val="0"/>
                              <w:marBottom w:val="0"/>
                              <w:divBdr>
                                <w:top w:val="none" w:sz="0" w:space="0" w:color="auto"/>
                                <w:left w:val="none" w:sz="0" w:space="0" w:color="auto"/>
                                <w:bottom w:val="none" w:sz="0" w:space="0" w:color="auto"/>
                                <w:right w:val="none" w:sz="0" w:space="0" w:color="auto"/>
                              </w:divBdr>
                              <w:divsChild>
                                <w:div w:id="349725213">
                                  <w:marLeft w:val="0"/>
                                  <w:marRight w:val="0"/>
                                  <w:marTop w:val="0"/>
                                  <w:marBottom w:val="0"/>
                                  <w:divBdr>
                                    <w:top w:val="none" w:sz="0" w:space="0" w:color="auto"/>
                                    <w:left w:val="none" w:sz="0" w:space="0" w:color="auto"/>
                                    <w:bottom w:val="none" w:sz="0" w:space="0" w:color="auto"/>
                                    <w:right w:val="none" w:sz="0" w:space="0" w:color="auto"/>
                                  </w:divBdr>
                                  <w:divsChild>
                                    <w:div w:id="1011492837">
                                      <w:marLeft w:val="0"/>
                                      <w:marRight w:val="0"/>
                                      <w:marTop w:val="0"/>
                                      <w:marBottom w:val="0"/>
                                      <w:divBdr>
                                        <w:top w:val="none" w:sz="0" w:space="0" w:color="auto"/>
                                        <w:left w:val="none" w:sz="0" w:space="0" w:color="auto"/>
                                        <w:bottom w:val="none" w:sz="0" w:space="0" w:color="auto"/>
                                        <w:right w:val="none" w:sz="0" w:space="0" w:color="auto"/>
                                      </w:divBdr>
                                      <w:divsChild>
                                        <w:div w:id="1017191184">
                                          <w:marLeft w:val="0"/>
                                          <w:marRight w:val="0"/>
                                          <w:marTop w:val="90"/>
                                          <w:marBottom w:val="0"/>
                                          <w:divBdr>
                                            <w:top w:val="none" w:sz="0" w:space="0" w:color="auto"/>
                                            <w:left w:val="none" w:sz="0" w:space="0" w:color="auto"/>
                                            <w:bottom w:val="none" w:sz="0" w:space="0" w:color="auto"/>
                                            <w:right w:val="none" w:sz="0" w:space="0" w:color="auto"/>
                                          </w:divBdr>
                                          <w:divsChild>
                                            <w:div w:id="2119831982">
                                              <w:marLeft w:val="0"/>
                                              <w:marRight w:val="0"/>
                                              <w:marTop w:val="0"/>
                                              <w:marBottom w:val="0"/>
                                              <w:divBdr>
                                                <w:top w:val="none" w:sz="0" w:space="0" w:color="auto"/>
                                                <w:left w:val="none" w:sz="0" w:space="0" w:color="auto"/>
                                                <w:bottom w:val="none" w:sz="0" w:space="0" w:color="auto"/>
                                                <w:right w:val="none" w:sz="0" w:space="0" w:color="auto"/>
                                              </w:divBdr>
                                              <w:divsChild>
                                                <w:div w:id="1988051325">
                                                  <w:marLeft w:val="0"/>
                                                  <w:marRight w:val="0"/>
                                                  <w:marTop w:val="0"/>
                                                  <w:marBottom w:val="0"/>
                                                  <w:divBdr>
                                                    <w:top w:val="none" w:sz="0" w:space="0" w:color="auto"/>
                                                    <w:left w:val="none" w:sz="0" w:space="0" w:color="auto"/>
                                                    <w:bottom w:val="none" w:sz="0" w:space="0" w:color="auto"/>
                                                    <w:right w:val="none" w:sz="0" w:space="0" w:color="auto"/>
                                                  </w:divBdr>
                                                  <w:divsChild>
                                                    <w:div w:id="306053884">
                                                      <w:marLeft w:val="0"/>
                                                      <w:marRight w:val="0"/>
                                                      <w:marTop w:val="0"/>
                                                      <w:marBottom w:val="180"/>
                                                      <w:divBdr>
                                                        <w:top w:val="none" w:sz="0" w:space="0" w:color="auto"/>
                                                        <w:left w:val="none" w:sz="0" w:space="0" w:color="auto"/>
                                                        <w:bottom w:val="none" w:sz="0" w:space="0" w:color="auto"/>
                                                        <w:right w:val="none" w:sz="0" w:space="0" w:color="auto"/>
                                                      </w:divBdr>
                                                      <w:divsChild>
                                                        <w:div w:id="1448355900">
                                                          <w:marLeft w:val="0"/>
                                                          <w:marRight w:val="0"/>
                                                          <w:marTop w:val="0"/>
                                                          <w:marBottom w:val="0"/>
                                                          <w:divBdr>
                                                            <w:top w:val="none" w:sz="0" w:space="0" w:color="auto"/>
                                                            <w:left w:val="none" w:sz="0" w:space="0" w:color="auto"/>
                                                            <w:bottom w:val="none" w:sz="0" w:space="0" w:color="auto"/>
                                                            <w:right w:val="none" w:sz="0" w:space="0" w:color="auto"/>
                                                          </w:divBdr>
                                                          <w:divsChild>
                                                            <w:div w:id="664748606">
                                                              <w:marLeft w:val="0"/>
                                                              <w:marRight w:val="0"/>
                                                              <w:marTop w:val="0"/>
                                                              <w:marBottom w:val="0"/>
                                                              <w:divBdr>
                                                                <w:top w:val="none" w:sz="0" w:space="0" w:color="auto"/>
                                                                <w:left w:val="none" w:sz="0" w:space="0" w:color="auto"/>
                                                                <w:bottom w:val="none" w:sz="0" w:space="0" w:color="auto"/>
                                                                <w:right w:val="none" w:sz="0" w:space="0" w:color="auto"/>
                                                              </w:divBdr>
                                                              <w:divsChild>
                                                                <w:div w:id="881093457">
                                                                  <w:marLeft w:val="0"/>
                                                                  <w:marRight w:val="0"/>
                                                                  <w:marTop w:val="0"/>
                                                                  <w:marBottom w:val="0"/>
                                                                  <w:divBdr>
                                                                    <w:top w:val="none" w:sz="0" w:space="0" w:color="auto"/>
                                                                    <w:left w:val="none" w:sz="0" w:space="0" w:color="auto"/>
                                                                    <w:bottom w:val="none" w:sz="0" w:space="0" w:color="auto"/>
                                                                    <w:right w:val="none" w:sz="0" w:space="0" w:color="auto"/>
                                                                  </w:divBdr>
                                                                  <w:divsChild>
                                                                    <w:div w:id="1468208978">
                                                                      <w:marLeft w:val="0"/>
                                                                      <w:marRight w:val="0"/>
                                                                      <w:marTop w:val="0"/>
                                                                      <w:marBottom w:val="0"/>
                                                                      <w:divBdr>
                                                                        <w:top w:val="none" w:sz="0" w:space="0" w:color="auto"/>
                                                                        <w:left w:val="none" w:sz="0" w:space="0" w:color="auto"/>
                                                                        <w:bottom w:val="none" w:sz="0" w:space="0" w:color="auto"/>
                                                                        <w:right w:val="none" w:sz="0" w:space="0" w:color="auto"/>
                                                                      </w:divBdr>
                                                                      <w:divsChild>
                                                                        <w:div w:id="909925715">
                                                                          <w:marLeft w:val="0"/>
                                                                          <w:marRight w:val="0"/>
                                                                          <w:marTop w:val="0"/>
                                                                          <w:marBottom w:val="0"/>
                                                                          <w:divBdr>
                                                                            <w:top w:val="none" w:sz="0" w:space="0" w:color="auto"/>
                                                                            <w:left w:val="none" w:sz="0" w:space="0" w:color="auto"/>
                                                                            <w:bottom w:val="none" w:sz="0" w:space="0" w:color="auto"/>
                                                                            <w:right w:val="none" w:sz="0" w:space="0" w:color="auto"/>
                                                                          </w:divBdr>
                                                                          <w:divsChild>
                                                                            <w:div w:id="6045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0.wmf"/><Relationship Id="rId1" Type="http://schemas.openxmlformats.org/officeDocument/2006/relationships/image" Target="media/image3.wmf"/><Relationship Id="rId4"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Thomas</dc:creator>
  <cp:lastModifiedBy>Molly Bingham</cp:lastModifiedBy>
  <cp:revision>2</cp:revision>
  <cp:lastPrinted>2019-07-18T12:29:00Z</cp:lastPrinted>
  <dcterms:created xsi:type="dcterms:W3CDTF">2020-09-28T15:18:00Z</dcterms:created>
  <dcterms:modified xsi:type="dcterms:W3CDTF">2020-09-28T15:18:00Z</dcterms:modified>
</cp:coreProperties>
</file>